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EA39B" w14:textId="71C7200D" w:rsidR="00CD4E4C" w:rsidRDefault="003D188E">
      <w:r w:rsidRPr="003D188E">
        <w:t>pliki.kiszkowo.pl/ZP.271.6.2026ZalacznikA.zip</w:t>
      </w:r>
    </w:p>
    <w:sectPr w:rsidR="00CD4E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88E"/>
    <w:rsid w:val="003D188E"/>
    <w:rsid w:val="004C611D"/>
    <w:rsid w:val="0054325A"/>
    <w:rsid w:val="00877504"/>
    <w:rsid w:val="00CD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8A0FD"/>
  <w15:chartTrackingRefBased/>
  <w15:docId w15:val="{E2B5AA1A-9C17-414C-9521-D432C3DE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18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18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18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18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18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18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18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18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18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18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18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18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18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18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18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18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18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18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18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1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18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18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18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18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18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18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18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18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18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 Miśkiewicz</dc:creator>
  <cp:keywords/>
  <dc:description/>
  <cp:lastModifiedBy>Anna  Miśkiewicz</cp:lastModifiedBy>
  <cp:revision>1</cp:revision>
  <dcterms:created xsi:type="dcterms:W3CDTF">2026-03-17T07:51:00Z</dcterms:created>
  <dcterms:modified xsi:type="dcterms:W3CDTF">2026-03-17T07:52:00Z</dcterms:modified>
</cp:coreProperties>
</file>